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760" w:rsidRPr="00AA6C89" w:rsidRDefault="005C6760">
      <w:pPr>
        <w:rPr>
          <w:sz w:val="28"/>
          <w:szCs w:val="28"/>
        </w:rPr>
      </w:pPr>
    </w:p>
    <w:p w:rsidR="00AA6C89" w:rsidRPr="00AA6C89" w:rsidRDefault="00AA6C89" w:rsidP="00AA6C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C89" w:rsidRPr="00AA6C89" w:rsidRDefault="00AA6C89" w:rsidP="00AA6C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C89" w:rsidRPr="00AA6C89" w:rsidRDefault="00AA6C89" w:rsidP="00AA6C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C89" w:rsidRPr="00AA6C89" w:rsidRDefault="00AA6C89" w:rsidP="00AA6C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C89" w:rsidRPr="00AA6C89" w:rsidRDefault="00AA6C89" w:rsidP="00AA6C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C89" w:rsidRDefault="00AA6C89" w:rsidP="00AA6C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3D4" w:rsidRPr="00AA6C89" w:rsidRDefault="00EA33D4" w:rsidP="00AA6C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C89" w:rsidRDefault="00AA6C89" w:rsidP="00AA6C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C8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A33D4" w:rsidRPr="00AA6C89" w:rsidRDefault="00EA33D4" w:rsidP="00AA6C8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A6C89" w:rsidRPr="00AA6C89" w:rsidRDefault="00AA6C89" w:rsidP="00AA6C89">
      <w:pPr>
        <w:jc w:val="both"/>
        <w:rPr>
          <w:rFonts w:ascii="Times New Roman" w:hAnsi="Times New Roman" w:cs="Times New Roman"/>
          <w:sz w:val="28"/>
          <w:szCs w:val="28"/>
        </w:rPr>
      </w:pPr>
      <w:r w:rsidRPr="00AA6C89">
        <w:rPr>
          <w:rFonts w:ascii="Times New Roman" w:hAnsi="Times New Roman" w:cs="Times New Roman"/>
          <w:sz w:val="28"/>
          <w:szCs w:val="28"/>
        </w:rPr>
        <w:t>от</w:t>
      </w:r>
      <w:r w:rsidR="00EA33D4">
        <w:rPr>
          <w:rFonts w:ascii="Times New Roman" w:hAnsi="Times New Roman" w:cs="Times New Roman"/>
          <w:sz w:val="28"/>
          <w:szCs w:val="28"/>
        </w:rPr>
        <w:t xml:space="preserve"> 29 декабря</w:t>
      </w:r>
      <w:r w:rsidRPr="00AA6C89">
        <w:rPr>
          <w:rFonts w:ascii="Times New Roman" w:hAnsi="Times New Roman" w:cs="Times New Roman"/>
          <w:sz w:val="28"/>
          <w:szCs w:val="28"/>
        </w:rPr>
        <w:t xml:space="preserve"> 20</w:t>
      </w:r>
      <w:r w:rsidR="00EA33D4">
        <w:rPr>
          <w:rFonts w:ascii="Times New Roman" w:hAnsi="Times New Roman" w:cs="Times New Roman"/>
          <w:sz w:val="28"/>
          <w:szCs w:val="28"/>
        </w:rPr>
        <w:t>14</w:t>
      </w:r>
      <w:r w:rsidRPr="00AA6C89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</w:t>
      </w:r>
      <w:r w:rsidR="007655DE">
        <w:rPr>
          <w:rFonts w:ascii="Times New Roman" w:hAnsi="Times New Roman" w:cs="Times New Roman"/>
          <w:sz w:val="28"/>
          <w:szCs w:val="28"/>
        </w:rPr>
        <w:t xml:space="preserve">    </w:t>
      </w:r>
      <w:r w:rsidRPr="00AA6C8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A33D4">
        <w:rPr>
          <w:rFonts w:ascii="Times New Roman" w:hAnsi="Times New Roman" w:cs="Times New Roman"/>
          <w:sz w:val="28"/>
          <w:szCs w:val="28"/>
        </w:rPr>
        <w:t xml:space="preserve"> № 18/10</w:t>
      </w:r>
    </w:p>
    <w:p w:rsidR="00AA6C89" w:rsidRPr="00AA6C89" w:rsidRDefault="00AA6C89" w:rsidP="00AA6C8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89" w:rsidRDefault="00AA6C89" w:rsidP="007655DE">
      <w:pPr>
        <w:pStyle w:val="ConsPlusTitle"/>
        <w:ind w:right="4962"/>
        <w:jc w:val="both"/>
        <w:rPr>
          <w:b w:val="0"/>
        </w:rPr>
      </w:pPr>
      <w:r w:rsidRPr="00AA6C89">
        <w:t xml:space="preserve">О </w:t>
      </w:r>
      <w:r w:rsidRPr="00AA6C89">
        <w:rPr>
          <w:rStyle w:val="a4"/>
          <w:b/>
        </w:rPr>
        <w:t>взаимодействии с Замоскворецкой межрайонной прокуратурой Центрального административного округа города Москвы</w:t>
      </w:r>
      <w:r w:rsidRPr="00AA6C89">
        <w:rPr>
          <w:b w:val="0"/>
        </w:rPr>
        <w:t xml:space="preserve"> </w:t>
      </w:r>
    </w:p>
    <w:p w:rsidR="00AA6C89" w:rsidRDefault="00AA6C89" w:rsidP="00F40B22">
      <w:pPr>
        <w:pStyle w:val="a3"/>
        <w:ind w:firstLine="709"/>
        <w:jc w:val="both"/>
        <w:rPr>
          <w:rStyle w:val="a4"/>
          <w:sz w:val="28"/>
          <w:szCs w:val="28"/>
        </w:rPr>
      </w:pPr>
      <w:r w:rsidRPr="00AA6C89">
        <w:rPr>
          <w:sz w:val="28"/>
          <w:szCs w:val="28"/>
        </w:rPr>
        <w:t xml:space="preserve"> На основании федеральных законов от 17 января 1992 года № 2202-1 «О прокуратуре Российской Федерации», от 17 июля 2009 года № 172-ФЗ «Об антикоррупционной экспертизе нормативных правовых актов и проектов нормативных правовых актов» </w:t>
      </w:r>
      <w:r w:rsidRPr="009E5ED6">
        <w:rPr>
          <w:rStyle w:val="a4"/>
          <w:b w:val="0"/>
          <w:sz w:val="28"/>
          <w:szCs w:val="28"/>
        </w:rPr>
        <w:t>Совет депутатов муниципального округа Замоскворечье в городе Москве</w:t>
      </w:r>
      <w:bookmarkStart w:id="0" w:name="_GoBack"/>
      <w:bookmarkEnd w:id="0"/>
    </w:p>
    <w:p w:rsidR="00AA6C89" w:rsidRPr="00AA6C89" w:rsidRDefault="00EA33D4" w:rsidP="00AA6C89">
      <w:pPr>
        <w:pStyle w:val="a3"/>
        <w:spacing w:before="60" w:beforeAutospacing="0" w:after="60" w:afterAutospacing="0" w:line="276" w:lineRule="auto"/>
        <w:ind w:firstLine="709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Р</w:t>
      </w:r>
      <w:r w:rsidR="00AA6C89" w:rsidRPr="00AA6C89">
        <w:rPr>
          <w:rStyle w:val="a4"/>
          <w:sz w:val="28"/>
          <w:szCs w:val="28"/>
        </w:rPr>
        <w:t>ешил:</w:t>
      </w:r>
    </w:p>
    <w:p w:rsidR="00AA6C89" w:rsidRPr="00AA6C89" w:rsidRDefault="00AA6C89" w:rsidP="00AA6C89">
      <w:pPr>
        <w:pStyle w:val="a3"/>
        <w:spacing w:before="60" w:beforeAutospacing="0" w:after="60" w:afterAutospacing="0" w:line="276" w:lineRule="auto"/>
        <w:ind w:firstLine="709"/>
        <w:jc w:val="both"/>
        <w:rPr>
          <w:sz w:val="28"/>
          <w:szCs w:val="28"/>
        </w:rPr>
      </w:pPr>
      <w:r w:rsidRPr="00AA6C89">
        <w:rPr>
          <w:sz w:val="28"/>
          <w:szCs w:val="28"/>
        </w:rPr>
        <w:t>1. А</w:t>
      </w:r>
      <w:r>
        <w:rPr>
          <w:sz w:val="28"/>
          <w:szCs w:val="28"/>
        </w:rPr>
        <w:t>дминистрации</w:t>
      </w:r>
      <w:r w:rsidRPr="00AA6C89">
        <w:rPr>
          <w:sz w:val="28"/>
          <w:szCs w:val="28"/>
        </w:rPr>
        <w:t xml:space="preserve"> муниципального округа </w:t>
      </w:r>
      <w:r>
        <w:rPr>
          <w:sz w:val="28"/>
          <w:szCs w:val="28"/>
        </w:rPr>
        <w:t xml:space="preserve">Замоскворечье в городе </w:t>
      </w:r>
      <w:r w:rsidRPr="00AA6C89">
        <w:rPr>
          <w:sz w:val="28"/>
          <w:szCs w:val="28"/>
        </w:rPr>
        <w:t xml:space="preserve">Москве обеспечить направление в </w:t>
      </w:r>
      <w:r w:rsidRPr="00AA6C89">
        <w:rPr>
          <w:rStyle w:val="a4"/>
          <w:b w:val="0"/>
          <w:sz w:val="28"/>
          <w:szCs w:val="28"/>
        </w:rPr>
        <w:t>Замоскворецкую межрайонную прокуратуру Центрального административного округа города Москвы</w:t>
      </w:r>
      <w:r w:rsidRPr="00AA6C89">
        <w:rPr>
          <w:sz w:val="28"/>
          <w:szCs w:val="28"/>
        </w:rPr>
        <w:t xml:space="preserve"> проекты нормативных правовых актов, принимаемых (издаваемых) органом местного самоуправления муниципального округа </w:t>
      </w:r>
      <w:r>
        <w:rPr>
          <w:sz w:val="28"/>
          <w:szCs w:val="28"/>
        </w:rPr>
        <w:t>Замоскворечье в городе Москве</w:t>
      </w:r>
      <w:r w:rsidRPr="00AA6C89">
        <w:rPr>
          <w:sz w:val="28"/>
          <w:szCs w:val="28"/>
        </w:rPr>
        <w:t xml:space="preserve">, не позднее чем за 7 дней до дня принятия (издания) нормативного правового акта на бумажном носителе, а также по электронной почте, предоставленной </w:t>
      </w:r>
      <w:r>
        <w:rPr>
          <w:sz w:val="28"/>
          <w:szCs w:val="28"/>
        </w:rPr>
        <w:t>Замоскворецкой</w:t>
      </w:r>
      <w:r w:rsidRPr="00AA6C89">
        <w:rPr>
          <w:sz w:val="28"/>
          <w:szCs w:val="28"/>
        </w:rPr>
        <w:t xml:space="preserve"> межрайонной прокуратурой города Москвы.</w:t>
      </w:r>
    </w:p>
    <w:p w:rsidR="00AA6C89" w:rsidRPr="00AA6C89" w:rsidRDefault="00AA6C89" w:rsidP="00AA6C89">
      <w:pPr>
        <w:pStyle w:val="a3"/>
        <w:spacing w:before="60" w:beforeAutospacing="0" w:after="60" w:afterAutospacing="0" w:line="276" w:lineRule="auto"/>
        <w:ind w:firstLine="709"/>
        <w:jc w:val="both"/>
        <w:rPr>
          <w:sz w:val="28"/>
          <w:szCs w:val="28"/>
        </w:rPr>
      </w:pPr>
      <w:r w:rsidRPr="00AA6C89">
        <w:rPr>
          <w:sz w:val="28"/>
          <w:szCs w:val="28"/>
        </w:rPr>
        <w:t>Проекты нормативных правовых актов направляются с сопроводительным письмом, в котором указываются предполагаемые сроки принятия соответствующих нормативных правовых актов.</w:t>
      </w:r>
    </w:p>
    <w:p w:rsidR="00AA6C89" w:rsidRPr="00AA6C89" w:rsidRDefault="002C7EA3" w:rsidP="00EA33D4">
      <w:pPr>
        <w:pStyle w:val="a3"/>
        <w:spacing w:before="60" w:beforeAutospacing="0" w:after="6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AA6C89" w:rsidRPr="00AA6C89">
        <w:rPr>
          <w:sz w:val="28"/>
          <w:szCs w:val="28"/>
        </w:rPr>
        <w:t>. Настоящее решение вступает в силу со дня его принятия.</w:t>
      </w:r>
    </w:p>
    <w:p w:rsidR="00AA6C89" w:rsidRPr="00AA6C89" w:rsidRDefault="002C7EA3" w:rsidP="00EA33D4">
      <w:pPr>
        <w:pStyle w:val="a3"/>
        <w:spacing w:before="60" w:beforeAutospacing="0" w:after="6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A6C89" w:rsidRPr="00AA6C89">
        <w:rPr>
          <w:sz w:val="28"/>
          <w:szCs w:val="28"/>
        </w:rPr>
        <w:t xml:space="preserve">. Контроль за выполнением настоящего решения возложить на главу муниципального округа </w:t>
      </w:r>
      <w:r w:rsidR="00AA6C89">
        <w:rPr>
          <w:sz w:val="28"/>
          <w:szCs w:val="28"/>
        </w:rPr>
        <w:t>Замоскворечье в городе Москве</w:t>
      </w:r>
      <w:r w:rsidR="00AA6C89" w:rsidRPr="00AA6C89">
        <w:rPr>
          <w:sz w:val="28"/>
          <w:szCs w:val="28"/>
        </w:rPr>
        <w:t xml:space="preserve"> </w:t>
      </w:r>
      <w:r w:rsidR="00EA33D4">
        <w:rPr>
          <w:sz w:val="28"/>
          <w:szCs w:val="28"/>
        </w:rPr>
        <w:t>Н.П. Матвеева.</w:t>
      </w:r>
    </w:p>
    <w:p w:rsidR="00AA6C89" w:rsidRDefault="00AA6C89">
      <w:pPr>
        <w:rPr>
          <w:sz w:val="28"/>
          <w:szCs w:val="28"/>
        </w:rPr>
      </w:pPr>
    </w:p>
    <w:p w:rsidR="00A42319" w:rsidRPr="00A42319" w:rsidRDefault="00A42319">
      <w:pPr>
        <w:rPr>
          <w:sz w:val="2"/>
          <w:szCs w:val="28"/>
        </w:rPr>
      </w:pPr>
    </w:p>
    <w:p w:rsidR="002C7EA3" w:rsidRPr="002C7EA3" w:rsidRDefault="002C7EA3" w:rsidP="002C7E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2C7EA3">
        <w:rPr>
          <w:rFonts w:ascii="Times New Roman" w:hAnsi="Times New Roman" w:cs="Times New Roman"/>
          <w:b/>
          <w:sz w:val="28"/>
          <w:szCs w:val="28"/>
        </w:rPr>
        <w:t xml:space="preserve">лава муниципального округа </w:t>
      </w:r>
    </w:p>
    <w:p w:rsidR="002C7EA3" w:rsidRPr="002C7EA3" w:rsidRDefault="002C7EA3" w:rsidP="002C7E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7EA3">
        <w:rPr>
          <w:rFonts w:ascii="Times New Roman" w:hAnsi="Times New Roman" w:cs="Times New Roman"/>
          <w:b/>
          <w:sz w:val="28"/>
          <w:szCs w:val="28"/>
        </w:rPr>
        <w:t xml:space="preserve">Замоскворечье в городе Москве                                        </w:t>
      </w:r>
      <w:r w:rsidR="00A423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7EA3">
        <w:rPr>
          <w:rFonts w:ascii="Times New Roman" w:hAnsi="Times New Roman" w:cs="Times New Roman"/>
          <w:b/>
          <w:sz w:val="28"/>
          <w:szCs w:val="28"/>
        </w:rPr>
        <w:t xml:space="preserve">        Н.П. Матвеева</w:t>
      </w:r>
    </w:p>
    <w:sectPr w:rsidR="002C7EA3" w:rsidRPr="002C7EA3" w:rsidSect="00A4231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F2"/>
    <w:rsid w:val="002C7EA3"/>
    <w:rsid w:val="005C6760"/>
    <w:rsid w:val="007655DE"/>
    <w:rsid w:val="009E5ED6"/>
    <w:rsid w:val="00A42319"/>
    <w:rsid w:val="00AA6C89"/>
    <w:rsid w:val="00B35C67"/>
    <w:rsid w:val="00EA33D4"/>
    <w:rsid w:val="00F37331"/>
    <w:rsid w:val="00F40B22"/>
    <w:rsid w:val="00FA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D84112-AD2A-49BD-881D-D776CF88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6C89"/>
    <w:rPr>
      <w:b/>
      <w:bCs/>
    </w:rPr>
  </w:style>
  <w:style w:type="character" w:styleId="a5">
    <w:name w:val="Emphasis"/>
    <w:basedOn w:val="a0"/>
    <w:uiPriority w:val="20"/>
    <w:qFormat/>
    <w:rsid w:val="00AA6C89"/>
    <w:rPr>
      <w:i/>
      <w:iCs/>
    </w:rPr>
  </w:style>
  <w:style w:type="paragraph" w:customStyle="1" w:styleId="ConsPlusTitle">
    <w:name w:val="ConsPlusTitle"/>
    <w:rsid w:val="00AA6C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7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73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2025-12-05T08:53:00Z</cp:lastPrinted>
  <dcterms:created xsi:type="dcterms:W3CDTF">2025-12-05T08:49:00Z</dcterms:created>
  <dcterms:modified xsi:type="dcterms:W3CDTF">2025-12-05T08:53:00Z</dcterms:modified>
</cp:coreProperties>
</file>